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16" w:rsidRDefault="000740DB">
      <w:pPr>
        <w:suppressAutoHyphens w:val="0"/>
        <w:kinsoku/>
        <w:wordWrap/>
        <w:autoSpaceDE/>
        <w:autoSpaceDN/>
        <w:adjustRightInd/>
        <w:spacing w:line="304" w:lineRule="exact"/>
        <w:jc w:val="both"/>
        <w:rPr>
          <w:rFonts w:ascii="ＭＳ 明朝" w:hAnsi="Times New Roman" w:cs="Times New Roman"/>
          <w:color w:val="000000"/>
          <w:spacing w:val="6"/>
        </w:rPr>
      </w:pPr>
      <w:r>
        <w:rPr>
          <w:rFonts w:ascii="ＭＳ 明朝" w:eastAsia="Meiryo UI" w:hAnsi="Times New Roman" w:cs="Meiryo UI" w:hint="eastAsia"/>
          <w:color w:val="000000"/>
        </w:rPr>
        <w:t>別紙様式</w:t>
      </w:r>
    </w:p>
    <w:p w:rsidR="00323B16" w:rsidRPr="00C55938" w:rsidRDefault="000740DB" w:rsidP="00C55938">
      <w:pPr>
        <w:jc w:val="center"/>
        <w:rPr>
          <w:rFonts w:ascii="ＭＳ ゴシック" w:eastAsia="ＭＳ ゴシック" w:hAnsi="ＭＳ ゴシック" w:cs="Times New Roman"/>
          <w:spacing w:val="6"/>
        </w:rPr>
      </w:pPr>
      <w:r w:rsidRPr="00C55938">
        <w:rPr>
          <w:rFonts w:ascii="ＭＳ ゴシック" w:eastAsia="ＭＳ ゴシック" w:hAnsi="ＭＳ ゴシック" w:hint="eastAsia"/>
          <w:sz w:val="36"/>
        </w:rPr>
        <w:t>全史料協関東部会</w:t>
      </w:r>
      <w:r w:rsidRPr="00C55938">
        <w:rPr>
          <w:rFonts w:ascii="ＭＳ ゴシック" w:eastAsia="ＭＳ ゴシック" w:hAnsi="ＭＳ ゴシック"/>
          <w:sz w:val="36"/>
        </w:rPr>
        <w:t xml:space="preserve"> </w:t>
      </w:r>
      <w:r w:rsidRPr="00C55938">
        <w:rPr>
          <w:rFonts w:ascii="ＭＳ ゴシック" w:eastAsia="ＭＳ ゴシック" w:hAnsi="ＭＳ ゴシック" w:hint="eastAsia"/>
          <w:sz w:val="36"/>
        </w:rPr>
        <w:t>オンライン環境状況調査</w:t>
      </w:r>
      <w:r w:rsidRPr="00C55938">
        <w:rPr>
          <w:rFonts w:ascii="ＭＳ ゴシック" w:eastAsia="ＭＳ ゴシック" w:hAnsi="ＭＳ ゴシック"/>
          <w:sz w:val="36"/>
        </w:rPr>
        <w:t xml:space="preserve"> </w:t>
      </w:r>
      <w:r w:rsidRPr="00C55938">
        <w:rPr>
          <w:rFonts w:ascii="ＭＳ ゴシック" w:eastAsia="ＭＳ ゴシック" w:hAnsi="ＭＳ ゴシック" w:hint="eastAsia"/>
          <w:sz w:val="36"/>
        </w:rPr>
        <w:t>回答書</w:t>
      </w:r>
    </w:p>
    <w:p w:rsidR="00C55938" w:rsidRDefault="00C55938">
      <w:pPr>
        <w:suppressAutoHyphens w:val="0"/>
        <w:kinsoku/>
        <w:wordWrap/>
        <w:autoSpaceDE/>
        <w:autoSpaceDN/>
        <w:adjustRightInd/>
        <w:spacing w:line="304" w:lineRule="exact"/>
        <w:jc w:val="both"/>
        <w:rPr>
          <w:rFonts w:ascii="ＭＳ 明朝" w:eastAsia="Meiryo UI" w:hAnsi="Times New Roman" w:cs="Meiryo UI"/>
          <w:color w:val="000000"/>
        </w:rPr>
      </w:pPr>
    </w:p>
    <w:p w:rsidR="00323B16" w:rsidRDefault="000740DB">
      <w:pPr>
        <w:suppressAutoHyphens w:val="0"/>
        <w:kinsoku/>
        <w:wordWrap/>
        <w:autoSpaceDE/>
        <w:autoSpaceDN/>
        <w:adjustRightInd/>
        <w:spacing w:line="304" w:lineRule="exact"/>
        <w:jc w:val="both"/>
        <w:rPr>
          <w:rFonts w:ascii="ＭＳ 明朝" w:hAnsi="Times New Roman" w:cs="Times New Roman"/>
          <w:color w:val="000000"/>
          <w:spacing w:val="6"/>
        </w:rPr>
      </w:pPr>
      <w:r>
        <w:rPr>
          <w:rFonts w:ascii="ＭＳ 明朝" w:eastAsia="Meiryo UI" w:hAnsi="Times New Roman" w:cs="Meiryo UI" w:hint="eastAsia"/>
          <w:color w:val="000000"/>
        </w:rPr>
        <w:t>〈調査目的〉</w:t>
      </w:r>
    </w:p>
    <w:p w:rsidR="00323B16" w:rsidRDefault="000740DB">
      <w:pPr>
        <w:suppressAutoHyphens w:val="0"/>
        <w:kinsoku/>
        <w:wordWrap/>
        <w:autoSpaceDE/>
        <w:autoSpaceDN/>
        <w:adjustRightInd/>
        <w:spacing w:line="304" w:lineRule="exact"/>
        <w:jc w:val="both"/>
        <w:rPr>
          <w:rFonts w:ascii="ＭＳ 明朝" w:eastAsia="Meiryo UI" w:hAnsi="Times New Roman" w:cs="Meiryo UI"/>
          <w:color w:val="000000"/>
        </w:rPr>
      </w:pPr>
      <w:r>
        <w:rPr>
          <w:rFonts w:ascii="ＭＳ 明朝" w:eastAsia="Meiryo UI" w:hAnsi="Times New Roman" w:cs="Meiryo UI" w:hint="eastAsia"/>
          <w:color w:val="000000"/>
          <w:w w:val="151"/>
        </w:rPr>
        <w:t xml:space="preserve">　</w:t>
      </w:r>
      <w:r>
        <w:rPr>
          <w:rFonts w:ascii="ＭＳ 明朝" w:eastAsia="Meiryo UI" w:hAnsi="Times New Roman" w:cs="Meiryo UI" w:hint="eastAsia"/>
          <w:color w:val="000000"/>
        </w:rPr>
        <w:t>各会員のオンライン環境状況を把握し，今後の定例研究会オンライン開催の実施を検討するための情報とする。</w:t>
      </w:r>
    </w:p>
    <w:p w:rsidR="00C55938" w:rsidRDefault="00C55938">
      <w:pPr>
        <w:suppressAutoHyphens w:val="0"/>
        <w:kinsoku/>
        <w:wordWrap/>
        <w:autoSpaceDE/>
        <w:autoSpaceDN/>
        <w:adjustRightInd/>
        <w:spacing w:line="304" w:lineRule="exact"/>
        <w:jc w:val="both"/>
        <w:rPr>
          <w:rFonts w:ascii="ＭＳ 明朝" w:hAnsi="Times New Roman" w:cs="Times New Roman"/>
          <w:color w:val="000000"/>
          <w:spacing w:val="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2"/>
        <w:gridCol w:w="6445"/>
      </w:tblGrid>
      <w:tr w:rsidR="00323B16" w:rsidTr="00C55938">
        <w:trPr>
          <w:trHeight w:val="567"/>
        </w:trPr>
        <w:tc>
          <w:tcPr>
            <w:tcW w:w="2952" w:type="dxa"/>
            <w:tcBorders>
              <w:top w:val="single" w:sz="4" w:space="0" w:color="000000"/>
              <w:left w:val="single" w:sz="4" w:space="0" w:color="000000"/>
              <w:bottom w:val="single" w:sz="4" w:space="0" w:color="000000"/>
              <w:right w:val="single" w:sz="4" w:space="0" w:color="000000"/>
            </w:tcBorders>
            <w:vAlign w:val="center"/>
          </w:tcPr>
          <w:p w:rsidR="00323B16" w:rsidRDefault="000740DB" w:rsidP="00C55938">
            <w:pPr>
              <w:pStyle w:val="a3"/>
              <w:suppressAutoHyphens/>
              <w:kinsoku w:val="0"/>
              <w:autoSpaceDE w:val="0"/>
              <w:autoSpaceDN w:val="0"/>
              <w:spacing w:line="304" w:lineRule="exact"/>
              <w:jc w:val="center"/>
              <w:rPr>
                <w:rFonts w:ascii="ＭＳ 明朝" w:hAnsi="Times New Roman" w:cs="Times New Roman"/>
                <w:spacing w:val="6"/>
              </w:rPr>
            </w:pPr>
            <w:r>
              <w:rPr>
                <w:rFonts w:ascii="ＭＳ 明朝" w:eastAsia="Meiryo UI" w:hAnsi="Times New Roman" w:cs="Meiryo UI" w:hint="eastAsia"/>
              </w:rPr>
              <w:t>機関会員</w:t>
            </w:r>
            <w:r>
              <w:rPr>
                <w:rFonts w:ascii="Meiryo UI" w:hAnsi="Meiryo UI" w:cs="Meiryo UI"/>
              </w:rPr>
              <w:t xml:space="preserve"> </w:t>
            </w:r>
            <w:r>
              <w:rPr>
                <w:rFonts w:ascii="ＭＳ 明朝" w:eastAsia="Meiryo UI" w:hAnsi="Times New Roman" w:cs="Meiryo UI" w:hint="eastAsia"/>
              </w:rPr>
              <w:t>・</w:t>
            </w:r>
            <w:r>
              <w:rPr>
                <w:rFonts w:cs="Century"/>
              </w:rPr>
              <w:t xml:space="preserve"> </w:t>
            </w:r>
            <w:r>
              <w:rPr>
                <w:rFonts w:ascii="ＭＳ 明朝" w:eastAsia="Meiryo UI" w:hAnsi="Times New Roman" w:cs="Meiryo UI" w:hint="eastAsia"/>
              </w:rPr>
              <w:t>個人会員</w:t>
            </w:r>
          </w:p>
        </w:tc>
        <w:tc>
          <w:tcPr>
            <w:tcW w:w="6445" w:type="dxa"/>
            <w:tcBorders>
              <w:top w:val="single" w:sz="4" w:space="0" w:color="000000"/>
              <w:left w:val="single" w:sz="4" w:space="0" w:color="000000"/>
              <w:bottom w:val="single" w:sz="4" w:space="0" w:color="000000"/>
              <w:right w:val="single" w:sz="4"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（名称又は氏名）</w:t>
            </w:r>
          </w:p>
        </w:tc>
      </w:tr>
    </w:tbl>
    <w:p w:rsidR="00323B16" w:rsidRDefault="00323B16">
      <w:pPr>
        <w:suppressAutoHyphens w:val="0"/>
        <w:kinsoku/>
        <w:wordWrap/>
        <w:overflowPunct/>
        <w:textAlignment w:val="auto"/>
        <w:rPr>
          <w:rFonts w:ascii="ＭＳ 明朝" w:hAnsi="Times New Roman" w:cs="Times New Roman"/>
          <w:color w:val="000000"/>
          <w:spacing w:val="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8674"/>
      </w:tblGrid>
      <w:tr w:rsidR="00323B16" w:rsidTr="00C55938">
        <w:trPr>
          <w:trHeight w:val="904"/>
        </w:trPr>
        <w:tc>
          <w:tcPr>
            <w:tcW w:w="723" w:type="dxa"/>
            <w:tcBorders>
              <w:top w:val="single" w:sz="12" w:space="0" w:color="000000"/>
              <w:left w:val="single" w:sz="12" w:space="0" w:color="000000"/>
              <w:bottom w:val="nil"/>
              <w:right w:val="single" w:sz="4" w:space="0" w:color="000000"/>
            </w:tcBorders>
            <w:vAlign w:val="center"/>
          </w:tcPr>
          <w:p w:rsidR="00323B16" w:rsidRDefault="000740DB" w:rsidP="00C55938">
            <w:pPr>
              <w:pStyle w:val="a3"/>
              <w:suppressAutoHyphens/>
              <w:kinsoku w:val="0"/>
              <w:wordWrap w:val="0"/>
              <w:autoSpaceDE w:val="0"/>
              <w:autoSpaceDN w:val="0"/>
              <w:spacing w:line="304" w:lineRule="exact"/>
              <w:jc w:val="center"/>
              <w:rPr>
                <w:rFonts w:ascii="ＭＳ 明朝" w:hAnsi="Times New Roman" w:cs="Times New Roman"/>
                <w:spacing w:val="6"/>
              </w:rPr>
            </w:pPr>
            <w:r>
              <w:rPr>
                <w:rFonts w:ascii="ＭＳ 明朝" w:eastAsia="Meiryo UI" w:hAnsi="Times New Roman" w:cs="Meiryo UI" w:hint="eastAsia"/>
              </w:rPr>
              <w:t>問１</w:t>
            </w:r>
          </w:p>
        </w:tc>
        <w:tc>
          <w:tcPr>
            <w:tcW w:w="8674" w:type="dxa"/>
            <w:tcBorders>
              <w:top w:val="single" w:sz="12" w:space="0" w:color="000000"/>
              <w:left w:val="single" w:sz="4" w:space="0" w:color="000000"/>
              <w:bottom w:val="nil"/>
              <w:right w:val="single" w:sz="12"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定例研究会等をオンラインで開催する場合，どのような方法で参加することができますか？当てはまるものを以下より選び，番号に○を付けてください。</w:t>
            </w:r>
            <w:r>
              <w:rPr>
                <w:rFonts w:ascii="ＭＳ 明朝" w:eastAsia="Meiryo UI" w:hAnsi="Times New Roman" w:cs="Meiryo UI" w:hint="eastAsia"/>
                <w:w w:val="151"/>
              </w:rPr>
              <w:t xml:space="preserve">　</w:t>
            </w:r>
            <w:r>
              <w:rPr>
                <w:rFonts w:ascii="Meiryo UI" w:hAnsi="Meiryo UI" w:cs="Meiryo UI"/>
              </w:rPr>
              <w:t xml:space="preserve"> </w:t>
            </w:r>
            <w:r>
              <w:rPr>
                <w:rFonts w:ascii="ＭＳ 明朝" w:eastAsia="Meiryo UI" w:hAnsi="Times New Roman" w:cs="Meiryo UI" w:hint="eastAsia"/>
                <w:w w:val="151"/>
              </w:rPr>
              <w:t xml:space="preserve">　　　　</w:t>
            </w:r>
            <w:r>
              <w:rPr>
                <w:rFonts w:ascii="Meiryo UI" w:hAnsi="Meiryo UI" w:cs="Meiryo UI"/>
              </w:rPr>
              <w:t xml:space="preserve"> </w:t>
            </w:r>
            <w:r>
              <w:rPr>
                <w:rFonts w:ascii="ＭＳ 明朝" w:eastAsia="Meiryo UI" w:hAnsi="Times New Roman" w:cs="Meiryo UI" w:hint="eastAsia"/>
                <w:bdr w:val="single" w:sz="4" w:space="0" w:color="000000"/>
              </w:rPr>
              <w:t>複数回答可</w:t>
            </w:r>
          </w:p>
        </w:tc>
      </w:tr>
      <w:tr w:rsidR="00323B16" w:rsidTr="00C55938">
        <w:tc>
          <w:tcPr>
            <w:tcW w:w="9397" w:type="dxa"/>
            <w:gridSpan w:val="2"/>
            <w:tcBorders>
              <w:top w:val="single" w:sz="4" w:space="0" w:color="000000"/>
              <w:left w:val="single" w:sz="12" w:space="0" w:color="000000"/>
              <w:bottom w:val="nil"/>
              <w:right w:val="single" w:sz="4" w:space="0" w:color="000000"/>
            </w:tcBorders>
            <w:vAlign w:val="center"/>
          </w:tcPr>
          <w:p w:rsidR="00323B16" w:rsidRDefault="000740DB" w:rsidP="00C55938">
            <w:pPr>
              <w:pStyle w:val="a3"/>
              <w:suppressAutoHyphens/>
              <w:kinsoku w:val="0"/>
              <w:wordWrap w:val="0"/>
              <w:autoSpaceDE w:val="0"/>
              <w:autoSpaceDN w:val="0"/>
              <w:spacing w:line="394" w:lineRule="exact"/>
              <w:rPr>
                <w:rFonts w:ascii="ＭＳ 明朝" w:hAnsi="Times New Roman" w:cs="Times New Roman"/>
                <w:spacing w:val="6"/>
              </w:rPr>
            </w:pPr>
            <w:r>
              <w:rPr>
                <w:rFonts w:ascii="ＭＳ 明朝" w:eastAsia="Meiryo UI" w:hAnsi="Times New Roman" w:cs="Meiryo UI" w:hint="eastAsia"/>
                <w:w w:val="151"/>
              </w:rPr>
              <w:t xml:space="preserve">　</w:t>
            </w:r>
            <w:r>
              <w:rPr>
                <w:rFonts w:ascii="ＭＳ 明朝" w:eastAsia="Meiryo UI" w:hAnsi="Times New Roman" w:cs="Meiryo UI" w:hint="eastAsia"/>
              </w:rPr>
              <w:t>１</w:t>
            </w:r>
            <w:r>
              <w:rPr>
                <w:rFonts w:ascii="ＭＳ 明朝" w:eastAsia="Meiryo UI" w:hAnsi="Times New Roman" w:cs="Meiryo UI" w:hint="eastAsia"/>
                <w:w w:val="151"/>
              </w:rPr>
              <w:t xml:space="preserve">　</w:t>
            </w:r>
            <w:r>
              <w:rPr>
                <w:rFonts w:ascii="ＭＳ 明朝" w:eastAsia="Meiryo UI" w:hAnsi="Times New Roman" w:cs="Meiryo UI" w:hint="eastAsia"/>
              </w:rPr>
              <w:t>インターネット環境が整っていない等の理由で，参加は難しい。</w:t>
            </w:r>
          </w:p>
          <w:p w:rsidR="00323B16" w:rsidRDefault="000740DB" w:rsidP="00C55938">
            <w:pPr>
              <w:pStyle w:val="a3"/>
              <w:suppressAutoHyphens/>
              <w:kinsoku w:val="0"/>
              <w:wordWrap w:val="0"/>
              <w:autoSpaceDE w:val="0"/>
              <w:autoSpaceDN w:val="0"/>
              <w:spacing w:line="394" w:lineRule="exact"/>
              <w:rPr>
                <w:rFonts w:ascii="ＭＳ 明朝" w:hAnsi="Times New Roman" w:cs="Times New Roman"/>
                <w:spacing w:val="6"/>
              </w:rPr>
            </w:pPr>
            <w:r>
              <w:rPr>
                <w:rFonts w:ascii="ＭＳ 明朝" w:eastAsia="Meiryo UI" w:hAnsi="Times New Roman" w:cs="Meiryo UI" w:hint="eastAsia"/>
                <w:w w:val="151"/>
              </w:rPr>
              <w:t xml:space="preserve">　</w:t>
            </w:r>
            <w:r>
              <w:rPr>
                <w:rFonts w:ascii="ＭＳ 明朝" w:eastAsia="Meiryo UI" w:hAnsi="Times New Roman" w:cs="Meiryo UI" w:hint="eastAsia"/>
              </w:rPr>
              <w:t>２</w:t>
            </w:r>
            <w:r>
              <w:rPr>
                <w:rFonts w:ascii="ＭＳ 明朝" w:eastAsia="Meiryo UI" w:hAnsi="Times New Roman" w:cs="Meiryo UI" w:hint="eastAsia"/>
                <w:w w:val="151"/>
              </w:rPr>
              <w:t xml:space="preserve">　</w:t>
            </w:r>
            <w:r>
              <w:rPr>
                <w:rFonts w:ascii="ＭＳ 明朝" w:eastAsia="Meiryo UI" w:hAnsi="Times New Roman" w:cs="Meiryo UI" w:hint="eastAsia"/>
              </w:rPr>
              <w:t>ホームページにアップされた動画等を視聴する方法で参加できる。</w:t>
            </w:r>
          </w:p>
          <w:p w:rsidR="00323B16" w:rsidRDefault="000740DB" w:rsidP="00C55938">
            <w:pPr>
              <w:pStyle w:val="a3"/>
              <w:suppressAutoHyphens/>
              <w:kinsoku w:val="0"/>
              <w:wordWrap w:val="0"/>
              <w:autoSpaceDE w:val="0"/>
              <w:autoSpaceDN w:val="0"/>
              <w:spacing w:line="394" w:lineRule="exact"/>
              <w:rPr>
                <w:rFonts w:ascii="ＭＳ 明朝" w:hAnsi="Times New Roman" w:cs="Times New Roman"/>
                <w:spacing w:val="6"/>
              </w:rPr>
            </w:pPr>
            <w:r>
              <w:rPr>
                <w:rFonts w:ascii="ＭＳ 明朝" w:eastAsia="Meiryo UI" w:hAnsi="Times New Roman" w:cs="Meiryo UI" w:hint="eastAsia"/>
                <w:w w:val="151"/>
              </w:rPr>
              <w:t xml:space="preserve">　</w:t>
            </w:r>
            <w:r>
              <w:rPr>
                <w:rFonts w:ascii="ＭＳ 明朝" w:eastAsia="Meiryo UI" w:hAnsi="Times New Roman" w:cs="Meiryo UI" w:hint="eastAsia"/>
              </w:rPr>
              <w:t>３</w:t>
            </w:r>
            <w:r>
              <w:rPr>
                <w:rFonts w:ascii="ＭＳ 明朝" w:eastAsia="Meiryo UI" w:hAnsi="Times New Roman" w:cs="Meiryo UI" w:hint="eastAsia"/>
                <w:w w:val="151"/>
              </w:rPr>
              <w:t xml:space="preserve">　</w:t>
            </w:r>
            <w:r>
              <w:rPr>
                <w:rFonts w:ascii="ＭＳ 明朝" w:eastAsia="Meiryo UI" w:hAnsi="Times New Roman" w:cs="Meiryo UI" w:hint="eastAsia"/>
              </w:rPr>
              <w:t>オンラインツール等を使ってリモート会議等に参加することができる。</w:t>
            </w:r>
          </w:p>
          <w:p w:rsidR="00323B16" w:rsidRDefault="000740DB" w:rsidP="00C55938">
            <w:pPr>
              <w:pStyle w:val="a3"/>
              <w:suppressAutoHyphens/>
              <w:kinsoku w:val="0"/>
              <w:wordWrap w:val="0"/>
              <w:autoSpaceDE w:val="0"/>
              <w:autoSpaceDN w:val="0"/>
              <w:spacing w:line="394" w:lineRule="exact"/>
              <w:rPr>
                <w:rFonts w:ascii="ＭＳ 明朝" w:hAnsi="Times New Roman" w:cs="Times New Roman"/>
                <w:spacing w:val="6"/>
              </w:rPr>
            </w:pPr>
            <w:r>
              <w:rPr>
                <w:rFonts w:ascii="ＭＳ 明朝" w:eastAsia="Meiryo UI" w:hAnsi="Times New Roman" w:cs="Meiryo UI" w:hint="eastAsia"/>
                <w:w w:val="151"/>
              </w:rPr>
              <w:t xml:space="preserve">　</w:t>
            </w:r>
            <w:r>
              <w:rPr>
                <w:rFonts w:ascii="ＭＳ 明朝" w:eastAsia="Meiryo UI" w:hAnsi="Times New Roman" w:cs="Meiryo UI" w:hint="eastAsia"/>
              </w:rPr>
              <w:t>４</w:t>
            </w:r>
            <w:r>
              <w:rPr>
                <w:rFonts w:ascii="ＭＳ 明朝" w:eastAsia="Meiryo UI" w:hAnsi="Times New Roman" w:cs="Meiryo UI" w:hint="eastAsia"/>
                <w:w w:val="151"/>
              </w:rPr>
              <w:t xml:space="preserve">　</w:t>
            </w:r>
            <w:r>
              <w:rPr>
                <w:rFonts w:ascii="ＭＳ 明朝" w:eastAsia="Meiryo UI" w:hAnsi="Times New Roman" w:cs="Meiryo UI" w:hint="eastAsia"/>
              </w:rPr>
              <w:t>その他</w:t>
            </w:r>
            <w:r>
              <w:rPr>
                <w:rFonts w:ascii="ＭＳ 明朝" w:eastAsia="Meiryo UI" w:hAnsi="Times New Roman" w:cs="Meiryo UI" w:hint="eastAsia"/>
                <w:w w:val="151"/>
              </w:rPr>
              <w:t xml:space="preserve">　</w:t>
            </w:r>
            <w:r>
              <w:rPr>
                <w:rFonts w:ascii="ＭＳ 明朝" w:eastAsia="Meiryo UI" w:hAnsi="Times New Roman" w:cs="Meiryo UI" w:hint="eastAsia"/>
                <w:spacing w:val="-2"/>
                <w:sz w:val="18"/>
                <w:szCs w:val="18"/>
              </w:rPr>
              <w:t>※差し支えなければご記入ください。</w:t>
            </w:r>
          </w:p>
          <w:p w:rsidR="00323B16" w:rsidRDefault="000740DB" w:rsidP="00C55938">
            <w:pPr>
              <w:pStyle w:val="a3"/>
              <w:suppressAutoHyphens/>
              <w:kinsoku w:val="0"/>
              <w:wordWrap w:val="0"/>
              <w:autoSpaceDE w:val="0"/>
              <w:autoSpaceDN w:val="0"/>
              <w:spacing w:line="394" w:lineRule="exact"/>
              <w:rPr>
                <w:rFonts w:ascii="ＭＳ 明朝" w:hAnsi="Times New Roman" w:cs="Times New Roman"/>
                <w:spacing w:val="6"/>
              </w:rPr>
            </w:pPr>
            <w:r>
              <w:rPr>
                <w:rFonts w:ascii="ＭＳ 明朝" w:eastAsia="Meiryo UI" w:hAnsi="Times New Roman" w:cs="Meiryo UI" w:hint="eastAsia"/>
                <w:w w:val="151"/>
              </w:rPr>
              <w:t xml:space="preserve">　　</w:t>
            </w:r>
            <w:r>
              <w:rPr>
                <w:rFonts w:ascii="ＭＳ 明朝" w:eastAsia="Meiryo UI" w:hAnsi="Times New Roman" w:cs="Meiryo UI" w:hint="eastAsia"/>
              </w:rPr>
              <w:t>（</w:t>
            </w:r>
            <w:r>
              <w:rPr>
                <w:rFonts w:ascii="ＭＳ 明朝" w:eastAsia="Meiryo UI" w:hAnsi="Times New Roman" w:cs="Meiryo UI" w:hint="eastAsia"/>
                <w:w w:val="151"/>
              </w:rPr>
              <w:t xml:space="preserve">　　　　　　　　　　　　　　　　　　　　　　　　　　　　　　　　　　</w:t>
            </w:r>
            <w:r>
              <w:rPr>
                <w:rFonts w:ascii="ＭＳ 明朝" w:eastAsia="Meiryo UI" w:hAnsi="Times New Roman" w:cs="Meiryo UI" w:hint="eastAsia"/>
              </w:rPr>
              <w:t>）</w:t>
            </w:r>
          </w:p>
        </w:tc>
      </w:tr>
      <w:tr w:rsidR="00323B16" w:rsidTr="00C55938">
        <w:trPr>
          <w:trHeight w:val="1135"/>
        </w:trPr>
        <w:tc>
          <w:tcPr>
            <w:tcW w:w="723" w:type="dxa"/>
            <w:tcBorders>
              <w:top w:val="single" w:sz="4" w:space="0" w:color="000000"/>
              <w:left w:val="single" w:sz="12" w:space="0" w:color="000000"/>
              <w:bottom w:val="nil"/>
              <w:right w:val="single" w:sz="4"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問２</w:t>
            </w:r>
          </w:p>
        </w:tc>
        <w:tc>
          <w:tcPr>
            <w:tcW w:w="8674" w:type="dxa"/>
            <w:tcBorders>
              <w:top w:val="single" w:sz="4" w:space="0" w:color="000000"/>
              <w:left w:val="single" w:sz="4" w:space="0" w:color="000000"/>
              <w:bottom w:val="nil"/>
              <w:right w:val="single" w:sz="12"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u w:val="single" w:color="000000"/>
              </w:rPr>
              <w:t>問１において，３を選択した方のみお答えください。</w:t>
            </w:r>
          </w:p>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具体的な使用ツール等を教えてください。</w:t>
            </w:r>
            <w:r>
              <w:rPr>
                <w:rFonts w:ascii="Meiryo UI" w:hAnsi="Meiryo UI" w:cs="Meiryo UI"/>
              </w:rPr>
              <w:t xml:space="preserve">               </w:t>
            </w:r>
            <w:r>
              <w:rPr>
                <w:rFonts w:ascii="ＭＳ 明朝" w:eastAsia="Meiryo UI" w:hAnsi="Times New Roman" w:cs="Meiryo UI" w:hint="eastAsia"/>
                <w:w w:val="151"/>
              </w:rPr>
              <w:t xml:space="preserve">　　　　　</w:t>
            </w:r>
            <w:r>
              <w:rPr>
                <w:rFonts w:ascii="Meiryo UI" w:hAnsi="Meiryo UI" w:cs="Meiryo UI"/>
              </w:rPr>
              <w:t xml:space="preserve">  </w:t>
            </w:r>
            <w:r>
              <w:rPr>
                <w:rFonts w:ascii="ＭＳ 明朝" w:eastAsia="Meiryo UI" w:hAnsi="Times New Roman" w:cs="Meiryo UI" w:hint="eastAsia"/>
                <w:bdr w:val="single" w:sz="4" w:space="0" w:color="000000"/>
              </w:rPr>
              <w:t>複数回答可</w:t>
            </w:r>
          </w:p>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sz w:val="22"/>
                <w:szCs w:val="22"/>
              </w:rPr>
              <w:t>（例：</w:t>
            </w:r>
            <w:r>
              <w:rPr>
                <w:rFonts w:ascii="Meiryo UI" w:hAnsi="Meiryo UI" w:cs="Meiryo UI"/>
                <w:sz w:val="22"/>
                <w:szCs w:val="22"/>
              </w:rPr>
              <w:t xml:space="preserve">Zoom, Skype, Google Meet, BIZMEE, Whereby, </w:t>
            </w:r>
            <w:proofErr w:type="spellStart"/>
            <w:r>
              <w:rPr>
                <w:rFonts w:ascii="Meiryo UI" w:hAnsi="Meiryo UI" w:cs="Meiryo UI"/>
                <w:sz w:val="22"/>
                <w:szCs w:val="22"/>
              </w:rPr>
              <w:t>Chatwork</w:t>
            </w:r>
            <w:proofErr w:type="spellEnd"/>
            <w:r>
              <w:rPr>
                <w:rFonts w:ascii="Meiryo UI" w:hAnsi="Meiryo UI" w:cs="Meiryo UI"/>
                <w:sz w:val="22"/>
                <w:szCs w:val="22"/>
              </w:rPr>
              <w:t xml:space="preserve"> Live </w:t>
            </w:r>
            <w:r>
              <w:rPr>
                <w:rFonts w:ascii="ＭＳ 明朝" w:eastAsia="Meiryo UI" w:hAnsi="Times New Roman" w:cs="Meiryo UI" w:hint="eastAsia"/>
                <w:sz w:val="22"/>
                <w:szCs w:val="22"/>
              </w:rPr>
              <w:t>等）</w:t>
            </w:r>
          </w:p>
        </w:tc>
      </w:tr>
      <w:tr w:rsidR="00323B16">
        <w:tc>
          <w:tcPr>
            <w:tcW w:w="9397" w:type="dxa"/>
            <w:gridSpan w:val="2"/>
            <w:tcBorders>
              <w:top w:val="single" w:sz="4" w:space="0" w:color="000000"/>
              <w:left w:val="single" w:sz="12" w:space="0" w:color="000000"/>
              <w:bottom w:val="nil"/>
              <w:right w:val="single" w:sz="4" w:space="0" w:color="000000"/>
            </w:tcBorders>
          </w:tcPr>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tc>
      </w:tr>
      <w:tr w:rsidR="00323B16" w:rsidTr="00C55938">
        <w:trPr>
          <w:trHeight w:val="920"/>
        </w:trPr>
        <w:tc>
          <w:tcPr>
            <w:tcW w:w="723" w:type="dxa"/>
            <w:tcBorders>
              <w:top w:val="single" w:sz="4" w:space="0" w:color="000000"/>
              <w:left w:val="single" w:sz="12" w:space="0" w:color="000000"/>
              <w:bottom w:val="nil"/>
              <w:right w:val="single" w:sz="4"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問４</w:t>
            </w:r>
          </w:p>
        </w:tc>
        <w:tc>
          <w:tcPr>
            <w:tcW w:w="8674" w:type="dxa"/>
            <w:tcBorders>
              <w:top w:val="single" w:sz="4" w:space="0" w:color="000000"/>
              <w:left w:val="single" w:sz="4" w:space="0" w:color="000000"/>
              <w:bottom w:val="nil"/>
              <w:right w:val="single" w:sz="12"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定例研究会をオンラインで開催した場合，各会員において参加にあたって生じる問題や，検討が必要な点などがあればご記入ください。</w:t>
            </w:r>
          </w:p>
        </w:tc>
      </w:tr>
      <w:tr w:rsidR="00323B16">
        <w:tc>
          <w:tcPr>
            <w:tcW w:w="9397" w:type="dxa"/>
            <w:gridSpan w:val="2"/>
            <w:tcBorders>
              <w:top w:val="single" w:sz="4" w:space="0" w:color="000000"/>
              <w:left w:val="single" w:sz="12" w:space="0" w:color="000000"/>
              <w:bottom w:val="nil"/>
              <w:right w:val="single" w:sz="4" w:space="0" w:color="000000"/>
            </w:tcBorders>
          </w:tcPr>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tc>
      </w:tr>
      <w:tr w:rsidR="00323B16" w:rsidTr="00C55938">
        <w:trPr>
          <w:trHeight w:val="1164"/>
        </w:trPr>
        <w:tc>
          <w:tcPr>
            <w:tcW w:w="723" w:type="dxa"/>
            <w:tcBorders>
              <w:top w:val="single" w:sz="4" w:space="0" w:color="000000"/>
              <w:left w:val="single" w:sz="12" w:space="0" w:color="000000"/>
              <w:bottom w:val="nil"/>
              <w:right w:val="single" w:sz="4"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問５</w:t>
            </w:r>
          </w:p>
        </w:tc>
        <w:tc>
          <w:tcPr>
            <w:tcW w:w="8674" w:type="dxa"/>
            <w:tcBorders>
              <w:top w:val="single" w:sz="4" w:space="0" w:color="000000"/>
              <w:left w:val="single" w:sz="4" w:space="0" w:color="000000"/>
              <w:bottom w:val="nil"/>
              <w:right w:val="single" w:sz="12" w:space="0" w:color="000000"/>
            </w:tcBorders>
            <w:vAlign w:val="center"/>
          </w:tcPr>
          <w:p w:rsidR="00323B16" w:rsidRDefault="000740DB" w:rsidP="00C55938">
            <w:pPr>
              <w:pStyle w:val="a3"/>
              <w:suppressAutoHyphens/>
              <w:kinsoku w:val="0"/>
              <w:wordWrap w:val="0"/>
              <w:autoSpaceDE w:val="0"/>
              <w:autoSpaceDN w:val="0"/>
              <w:spacing w:line="304" w:lineRule="exact"/>
              <w:rPr>
                <w:rFonts w:ascii="ＭＳ 明朝" w:hAnsi="Times New Roman" w:cs="Times New Roman"/>
                <w:spacing w:val="6"/>
              </w:rPr>
            </w:pPr>
            <w:r>
              <w:rPr>
                <w:rFonts w:ascii="ＭＳ 明朝" w:eastAsia="Meiryo UI" w:hAnsi="Times New Roman" w:cs="Meiryo UI" w:hint="eastAsia"/>
              </w:rPr>
              <w:t>今後，関東部会から発信する情報（例：オンライン会議への招待</w:t>
            </w:r>
            <w:r>
              <w:rPr>
                <w:rFonts w:ascii="Meiryo UI" w:hAnsi="Meiryo UI" w:cs="Meiryo UI"/>
              </w:rPr>
              <w:t>URL</w:t>
            </w:r>
            <w:r>
              <w:rPr>
                <w:rFonts w:ascii="ＭＳ 明朝" w:eastAsia="Meiryo UI" w:hAnsi="Times New Roman" w:cs="Meiryo UI" w:hint="eastAsia"/>
              </w:rPr>
              <w:t>の送信，</w:t>
            </w:r>
            <w:r>
              <w:rPr>
                <w:rFonts w:ascii="Meiryo UI" w:hAnsi="Meiryo UI" w:cs="Meiryo UI"/>
              </w:rPr>
              <w:t>Google</w:t>
            </w:r>
            <w:r>
              <w:rPr>
                <w:rFonts w:ascii="ＭＳ 明朝" w:eastAsia="Meiryo UI" w:hAnsi="Times New Roman" w:cs="Meiryo UI" w:hint="eastAsia"/>
              </w:rPr>
              <w:t>フォームを活用したアンケートの送信など）をご提供するため、差し支えなければご連絡先としてメールアドレスをご記入ください。</w:t>
            </w:r>
          </w:p>
        </w:tc>
      </w:tr>
      <w:tr w:rsidR="00323B16">
        <w:tc>
          <w:tcPr>
            <w:tcW w:w="9397" w:type="dxa"/>
            <w:gridSpan w:val="2"/>
            <w:tcBorders>
              <w:top w:val="single" w:sz="4" w:space="0" w:color="000000"/>
              <w:left w:val="single" w:sz="12" w:space="0" w:color="000000"/>
              <w:bottom w:val="single" w:sz="12" w:space="0" w:color="000000"/>
              <w:right w:val="single" w:sz="4" w:space="0" w:color="000000"/>
            </w:tcBorders>
          </w:tcPr>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p w:rsidR="00323B16" w:rsidRDefault="00323B16">
            <w:pPr>
              <w:pStyle w:val="a3"/>
              <w:suppressAutoHyphens/>
              <w:kinsoku w:val="0"/>
              <w:wordWrap w:val="0"/>
              <w:autoSpaceDE w:val="0"/>
              <w:autoSpaceDN w:val="0"/>
              <w:spacing w:line="304" w:lineRule="exact"/>
              <w:jc w:val="left"/>
              <w:rPr>
                <w:rFonts w:ascii="ＭＳ 明朝" w:hAnsi="Times New Roman" w:cs="Times New Roman"/>
                <w:spacing w:val="6"/>
              </w:rPr>
            </w:pPr>
          </w:p>
        </w:tc>
      </w:tr>
    </w:tbl>
    <w:p w:rsidR="00323B16" w:rsidRDefault="000740DB" w:rsidP="00B35A9B">
      <w:pPr>
        <w:suppressAutoHyphens w:val="0"/>
        <w:kinsoku/>
        <w:wordWrap/>
        <w:autoSpaceDE/>
        <w:autoSpaceDN/>
        <w:adjustRightInd/>
        <w:jc w:val="center"/>
        <w:rPr>
          <w:rFonts w:ascii="ＭＳ 明朝" w:eastAsia="Meiryo UI" w:hAnsi="Times New Roman" w:cs="Meiryo UI"/>
          <w:color w:val="000000"/>
        </w:rPr>
      </w:pPr>
      <w:bookmarkStart w:id="0" w:name="_GoBack"/>
      <w:bookmarkEnd w:id="0"/>
      <w:r>
        <w:rPr>
          <w:rFonts w:ascii="ＭＳ 明朝" w:eastAsia="Meiryo UI" w:hAnsi="Times New Roman" w:cs="Meiryo UI" w:hint="eastAsia"/>
          <w:color w:val="000000"/>
        </w:rPr>
        <w:t>ご協力ありがとうございました。</w:t>
      </w:r>
      <w:r>
        <w:rPr>
          <w:rFonts w:ascii="Meiryo UI" w:hAnsi="Meiryo UI" w:cs="Meiryo UI"/>
          <w:color w:val="000000"/>
        </w:rPr>
        <w:t>FAX</w:t>
      </w:r>
      <w:r>
        <w:rPr>
          <w:rFonts w:ascii="ＭＳ 明朝" w:eastAsia="Meiryo UI" w:hAnsi="Times New Roman" w:cs="Meiryo UI" w:hint="eastAsia"/>
          <w:color w:val="000000"/>
        </w:rPr>
        <w:t>の場合は，このまま送信してください（９／</w:t>
      </w:r>
      <w:r>
        <w:rPr>
          <w:rFonts w:ascii="Meiryo UI" w:hAnsi="Meiryo UI" w:cs="Meiryo UI"/>
          <w:color w:val="000000"/>
        </w:rPr>
        <w:t>18</w:t>
      </w:r>
      <w:r>
        <w:rPr>
          <w:rFonts w:ascii="ＭＳ 明朝" w:eastAsia="Meiryo UI" w:hAnsi="Times New Roman" w:cs="Meiryo UI" w:hint="eastAsia"/>
          <w:color w:val="000000"/>
        </w:rPr>
        <w:t>（金）まで）。</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23B16">
        <w:tc>
          <w:tcPr>
            <w:tcW w:w="9397" w:type="dxa"/>
            <w:tcBorders>
              <w:top w:val="dashed" w:sz="4" w:space="0" w:color="000000"/>
              <w:left w:val="dashed" w:sz="4" w:space="0" w:color="000000"/>
              <w:bottom w:val="dashed" w:sz="4" w:space="0" w:color="000000"/>
              <w:right w:val="dashed" w:sz="4" w:space="0" w:color="000000"/>
            </w:tcBorders>
          </w:tcPr>
          <w:p w:rsidR="00323B16" w:rsidRDefault="000740DB">
            <w:pPr>
              <w:pStyle w:val="a3"/>
              <w:suppressAutoHyphens/>
              <w:kinsoku w:val="0"/>
              <w:wordWrap w:val="0"/>
              <w:autoSpaceDE w:val="0"/>
              <w:autoSpaceDN w:val="0"/>
              <w:spacing w:line="304" w:lineRule="exact"/>
              <w:jc w:val="center"/>
              <w:rPr>
                <w:rFonts w:ascii="ＭＳ 明朝" w:hAnsi="Times New Roman" w:cs="Times New Roman"/>
                <w:spacing w:val="6"/>
              </w:rPr>
            </w:pPr>
            <w:r>
              <w:rPr>
                <w:rFonts w:ascii="ＭＳ 明朝" w:eastAsia="Meiryo UI" w:hAnsi="Times New Roman" w:cs="Meiryo UI" w:hint="eastAsia"/>
                <w:spacing w:val="-6"/>
                <w:sz w:val="21"/>
                <w:szCs w:val="21"/>
              </w:rPr>
              <w:t>【</w:t>
            </w:r>
            <w:r>
              <w:rPr>
                <w:rFonts w:ascii="Meiryo UI" w:hAnsi="Meiryo UI" w:cs="Meiryo UI"/>
                <w:spacing w:val="-4"/>
                <w:sz w:val="21"/>
                <w:szCs w:val="21"/>
              </w:rPr>
              <w:t xml:space="preserve"> </w:t>
            </w:r>
            <w:r>
              <w:rPr>
                <w:rFonts w:ascii="ＭＳ 明朝" w:eastAsia="Meiryo UI" w:hAnsi="Times New Roman" w:cs="Meiryo UI" w:hint="eastAsia"/>
                <w:spacing w:val="-6"/>
                <w:sz w:val="21"/>
                <w:szCs w:val="21"/>
              </w:rPr>
              <w:t>宛</w:t>
            </w:r>
            <w:r>
              <w:rPr>
                <w:rFonts w:ascii="Meiryo UI" w:hAnsi="Meiryo UI" w:cs="Meiryo UI"/>
                <w:spacing w:val="-4"/>
                <w:sz w:val="21"/>
                <w:szCs w:val="21"/>
              </w:rPr>
              <w:t xml:space="preserve"> </w:t>
            </w:r>
            <w:r>
              <w:rPr>
                <w:rFonts w:ascii="ＭＳ 明朝" w:eastAsia="Meiryo UI" w:hAnsi="Times New Roman" w:cs="Meiryo UI" w:hint="eastAsia"/>
                <w:spacing w:val="-6"/>
                <w:w w:val="151"/>
                <w:sz w:val="21"/>
                <w:szCs w:val="21"/>
              </w:rPr>
              <w:t xml:space="preserve">　</w:t>
            </w:r>
            <w:r>
              <w:rPr>
                <w:rFonts w:ascii="ＭＳ 明朝" w:eastAsia="Meiryo UI" w:hAnsi="Times New Roman" w:cs="Meiryo UI" w:hint="eastAsia"/>
                <w:spacing w:val="-6"/>
                <w:sz w:val="21"/>
                <w:szCs w:val="21"/>
              </w:rPr>
              <w:t>先</w:t>
            </w:r>
            <w:r>
              <w:rPr>
                <w:rFonts w:ascii="Meiryo UI" w:hAnsi="Meiryo UI" w:cs="Meiryo UI"/>
                <w:spacing w:val="-4"/>
                <w:sz w:val="21"/>
                <w:szCs w:val="21"/>
              </w:rPr>
              <w:t xml:space="preserve"> </w:t>
            </w:r>
            <w:r>
              <w:rPr>
                <w:rFonts w:ascii="ＭＳ 明朝" w:eastAsia="Meiryo UI" w:hAnsi="Times New Roman" w:cs="Meiryo UI" w:hint="eastAsia"/>
                <w:spacing w:val="-6"/>
                <w:sz w:val="21"/>
                <w:szCs w:val="21"/>
              </w:rPr>
              <w:t>】</w:t>
            </w:r>
            <w:r>
              <w:rPr>
                <w:rFonts w:ascii="ＭＳ 明朝" w:eastAsia="Meiryo UI" w:hAnsi="Times New Roman" w:cs="Meiryo UI" w:hint="eastAsia"/>
                <w:spacing w:val="-6"/>
                <w:w w:val="151"/>
                <w:sz w:val="21"/>
                <w:szCs w:val="21"/>
              </w:rPr>
              <w:t xml:space="preserve">　</w:t>
            </w:r>
            <w:r>
              <w:rPr>
                <w:rFonts w:ascii="ＭＳ 明朝" w:eastAsia="Meiryo UI" w:hAnsi="Times New Roman" w:cs="Meiryo UI" w:hint="eastAsia"/>
                <w:spacing w:val="-6"/>
                <w:sz w:val="21"/>
                <w:szCs w:val="21"/>
              </w:rPr>
              <w:t>全史料協関東部会事務局（茨城県立歴史館）</w:t>
            </w:r>
            <w:r>
              <w:rPr>
                <w:rFonts w:ascii="ＭＳ 明朝" w:eastAsia="Meiryo UI" w:hAnsi="Times New Roman" w:cs="Meiryo UI" w:hint="eastAsia"/>
                <w:spacing w:val="-6"/>
                <w:w w:val="151"/>
                <w:sz w:val="21"/>
                <w:szCs w:val="21"/>
              </w:rPr>
              <w:t xml:space="preserve">　　</w:t>
            </w:r>
            <w:r>
              <w:rPr>
                <w:rFonts w:ascii="ＭＳ 明朝" w:eastAsia="Meiryo UI" w:hAnsi="Times New Roman" w:cs="Meiryo UI" w:hint="eastAsia"/>
                <w:spacing w:val="-6"/>
                <w:sz w:val="21"/>
                <w:szCs w:val="21"/>
              </w:rPr>
              <w:t>担当</w:t>
            </w:r>
            <w:r>
              <w:rPr>
                <w:rFonts w:ascii="ＭＳ 明朝" w:eastAsia="Meiryo UI" w:hAnsi="Times New Roman" w:cs="Meiryo UI" w:hint="eastAsia"/>
                <w:spacing w:val="-6"/>
                <w:w w:val="151"/>
                <w:sz w:val="21"/>
                <w:szCs w:val="21"/>
              </w:rPr>
              <w:t xml:space="preserve">　</w:t>
            </w:r>
            <w:r>
              <w:rPr>
                <w:rFonts w:ascii="ＭＳ 明朝" w:eastAsia="Meiryo UI" w:hAnsi="Times New Roman" w:cs="Meiryo UI" w:hint="eastAsia"/>
                <w:spacing w:val="-6"/>
                <w:sz w:val="21"/>
                <w:szCs w:val="21"/>
              </w:rPr>
              <w:t>石綿・小倉・長谷川</w:t>
            </w:r>
          </w:p>
          <w:p w:rsidR="00323B16" w:rsidRDefault="000740DB">
            <w:pPr>
              <w:pStyle w:val="a3"/>
              <w:suppressAutoHyphens/>
              <w:kinsoku w:val="0"/>
              <w:wordWrap w:val="0"/>
              <w:autoSpaceDE w:val="0"/>
              <w:autoSpaceDN w:val="0"/>
              <w:spacing w:line="404" w:lineRule="exact"/>
              <w:jc w:val="center"/>
              <w:rPr>
                <w:rFonts w:ascii="ＭＳ 明朝" w:hAnsi="Times New Roman" w:cs="Times New Roman"/>
                <w:spacing w:val="6"/>
              </w:rPr>
            </w:pPr>
            <w:r>
              <w:rPr>
                <w:rFonts w:ascii="Meiryo UI" w:hAnsi="Meiryo UI" w:cs="Meiryo UI"/>
                <w:b/>
                <w:bCs/>
                <w:spacing w:val="-6"/>
                <w:sz w:val="33"/>
                <w:szCs w:val="33"/>
              </w:rPr>
              <w:t>FAX</w:t>
            </w:r>
            <w:r>
              <w:rPr>
                <w:rFonts w:ascii="ＭＳ 明朝" w:eastAsia="Meiryo UI" w:hAnsi="Times New Roman" w:cs="Meiryo UI" w:hint="eastAsia"/>
                <w:b/>
                <w:bCs/>
                <w:spacing w:val="-6"/>
                <w:sz w:val="33"/>
                <w:szCs w:val="33"/>
              </w:rPr>
              <w:t>：</w:t>
            </w:r>
            <w:r>
              <w:rPr>
                <w:rFonts w:ascii="Meiryo UI" w:hAnsi="Meiryo UI" w:cs="Meiryo UI"/>
                <w:b/>
                <w:bCs/>
                <w:spacing w:val="-6"/>
                <w:sz w:val="33"/>
                <w:szCs w:val="33"/>
              </w:rPr>
              <w:t>029-228-4277</w:t>
            </w:r>
          </w:p>
          <w:p w:rsidR="00323B16" w:rsidRDefault="000740DB">
            <w:pPr>
              <w:pStyle w:val="a3"/>
              <w:suppressAutoHyphens/>
              <w:kinsoku w:val="0"/>
              <w:wordWrap w:val="0"/>
              <w:autoSpaceDE w:val="0"/>
              <w:autoSpaceDN w:val="0"/>
              <w:spacing w:line="404" w:lineRule="exact"/>
              <w:jc w:val="center"/>
              <w:rPr>
                <w:rFonts w:ascii="ＭＳ 明朝" w:hAnsi="Times New Roman" w:cs="Times New Roman"/>
                <w:spacing w:val="6"/>
              </w:rPr>
            </w:pPr>
            <w:r>
              <w:rPr>
                <w:rFonts w:ascii="Meiryo UI" w:hAnsi="Meiryo UI" w:cs="Meiryo UI"/>
                <w:b/>
                <w:bCs/>
                <w:spacing w:val="-6"/>
                <w:sz w:val="33"/>
                <w:szCs w:val="33"/>
              </w:rPr>
              <w:t>E-mail</w:t>
            </w:r>
            <w:r>
              <w:rPr>
                <w:rFonts w:ascii="ＭＳ 明朝" w:eastAsia="Meiryo UI" w:hAnsi="Times New Roman" w:cs="Meiryo UI" w:hint="eastAsia"/>
                <w:b/>
                <w:bCs/>
                <w:spacing w:val="-6"/>
                <w:sz w:val="33"/>
                <w:szCs w:val="33"/>
              </w:rPr>
              <w:t>：</w:t>
            </w:r>
            <w:r>
              <w:rPr>
                <w:rFonts w:ascii="Meiryo UI" w:hAnsi="Meiryo UI" w:cs="Meiryo UI"/>
                <w:b/>
                <w:bCs/>
                <w:spacing w:val="-6"/>
                <w:sz w:val="33"/>
                <w:szCs w:val="33"/>
              </w:rPr>
              <w:t>jimukyoku@jsai-kanto.jp</w:t>
            </w:r>
          </w:p>
        </w:tc>
      </w:tr>
    </w:tbl>
    <w:p w:rsidR="000740DB" w:rsidRPr="00B35A9B" w:rsidRDefault="000740DB" w:rsidP="00B35A9B">
      <w:pPr>
        <w:pStyle w:val="a3"/>
        <w:adjustRightInd/>
        <w:spacing w:line="304" w:lineRule="exact"/>
        <w:rPr>
          <w:rFonts w:ascii="ＭＳ 明朝" w:hAnsi="Times New Roman" w:cs="Times New Roman" w:hint="eastAsia"/>
          <w:spacing w:val="6"/>
        </w:rPr>
      </w:pPr>
    </w:p>
    <w:sectPr w:rsidR="000740DB" w:rsidRPr="00B35A9B" w:rsidSect="00B35A9B">
      <w:type w:val="continuous"/>
      <w:pgSz w:w="11906" w:h="16838"/>
      <w:pgMar w:top="1418" w:right="1134" w:bottom="1247" w:left="1134" w:header="720" w:footer="720" w:gutter="0"/>
      <w:pgNumType w:start="1"/>
      <w:cols w:space="720"/>
      <w:noEndnote/>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02EC" w:rsidRDefault="003102EC">
      <w:r>
        <w:separator/>
      </w:r>
    </w:p>
  </w:endnote>
  <w:endnote w:type="continuationSeparator" w:id="0">
    <w:p w:rsidR="003102EC" w:rsidRDefault="0031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02EC" w:rsidRDefault="003102EC">
      <w:r>
        <w:rPr>
          <w:rFonts w:ascii="ＭＳ 明朝" w:hAnsi="Times New Roman" w:cs="Times New Roman"/>
          <w:sz w:val="2"/>
          <w:szCs w:val="2"/>
        </w:rPr>
        <w:continuationSeparator/>
      </w:r>
    </w:p>
  </w:footnote>
  <w:footnote w:type="continuationSeparator" w:id="0">
    <w:p w:rsidR="003102EC" w:rsidRDefault="00310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50"/>
  <w:hyphenationZone w:val="0"/>
  <w:drawingGridHorizontalSpacing w:val="2048"/>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938"/>
    <w:rsid w:val="000740DB"/>
    <w:rsid w:val="003102EC"/>
    <w:rsid w:val="00323B16"/>
    <w:rsid w:val="00B35A9B"/>
    <w:rsid w:val="00C5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B912CF"/>
  <w14:defaultImageDpi w14:val="0"/>
  <w15:docId w15:val="{F08CC701-7FF0-4F10-9D0D-5798B743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Century" w:hAnsi="Century" w:cs="ＭＳ 明朝"/>
      <w:color w:val="000000"/>
      <w:sz w:val="23"/>
      <w:szCs w:val="23"/>
    </w:rPr>
  </w:style>
  <w:style w:type="paragraph" w:styleId="a4">
    <w:name w:val="Salutation"/>
    <w:basedOn w:val="a"/>
    <w:link w:val="a5"/>
    <w:uiPriority w:val="99"/>
    <w:rPr>
      <w:sz w:val="24"/>
      <w:szCs w:val="24"/>
    </w:rPr>
  </w:style>
  <w:style w:type="character" w:customStyle="1" w:styleId="a5">
    <w:name w:val="挨拶文 (文字)"/>
    <w:link w:val="a4"/>
    <w:uiPriority w:val="99"/>
    <w:rPr>
      <w:sz w:val="22"/>
      <w:szCs w:val="22"/>
    </w:rPr>
  </w:style>
  <w:style w:type="paragraph" w:styleId="a6">
    <w:name w:val="Note Heading"/>
    <w:basedOn w:val="a"/>
    <w:link w:val="a7"/>
    <w:uiPriority w:val="99"/>
    <w:pPr>
      <w:jc w:val="center"/>
    </w:pPr>
    <w:rPr>
      <w:sz w:val="24"/>
      <w:szCs w:val="24"/>
    </w:rPr>
  </w:style>
  <w:style w:type="character" w:customStyle="1" w:styleId="a7">
    <w:name w:val="記 (文字)"/>
    <w:link w:val="a6"/>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rekishikan</cp:lastModifiedBy>
  <cp:revision>3</cp:revision>
  <cp:lastPrinted>2020-08-22T06:16:00Z</cp:lastPrinted>
  <dcterms:created xsi:type="dcterms:W3CDTF">2020-08-22T06:24:00Z</dcterms:created>
  <dcterms:modified xsi:type="dcterms:W3CDTF">2020-08-24T23:28:00Z</dcterms:modified>
</cp:coreProperties>
</file>